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6881" w:rsidP="00116881" w:rsidRDefault="00116881" w14:paraId="6F1C502D" w14:textId="77777777">
      <w:pPr>
        <w:spacing w:before="240" w:after="240" w:line="240" w:lineRule="auto"/>
        <w:rPr>
          <w:b/>
          <w:highlight w:val="white"/>
        </w:rPr>
      </w:pPr>
      <w:r>
        <w:rPr>
          <w:highlight w:val="white"/>
        </w:rPr>
        <w:t>Want to bring career-connected learning to your school but need approval first? This self-paced course is designed to work with your existing team and schedule—and includes tools you can start using right away. Download the letter here:</w:t>
      </w:r>
    </w:p>
    <w:p w:rsidR="00116881" w:rsidP="62168343" w:rsidRDefault="00116881" w14:paraId="2C3CC8DB" w14:textId="3B677EFB">
      <w:pPr>
        <w:pStyle w:val="Heading3"/>
        <w:keepNext w:val="0"/>
        <w:keepLines w:val="0"/>
        <w:spacing w:before="280" w:line="240" w:lineRule="auto"/>
        <w:rPr>
          <w:b w:val="1"/>
          <w:bCs w:val="1"/>
          <w:color w:val="000000" w:themeColor="text1" w:themeTint="FF" w:themeShade="FF"/>
          <w:sz w:val="26"/>
          <w:szCs w:val="26"/>
          <w:highlight w:val="white"/>
        </w:rPr>
      </w:pPr>
      <w:bookmarkStart w:name="_heading=h.ab5ogk7unne7" w:id="0"/>
      <w:bookmarkEnd w:id="0"/>
      <w:r w:rsidRPr="62168343" w:rsidR="00116881">
        <w:rPr>
          <w:b w:val="1"/>
          <w:bCs w:val="1"/>
          <w:color w:val="000000" w:themeColor="text1" w:themeTint="FF" w:themeShade="FF"/>
          <w:sz w:val="26"/>
          <w:szCs w:val="26"/>
          <w:highlight w:val="white"/>
        </w:rPr>
        <w:t>Boss Approval Letter Templat</w:t>
      </w:r>
      <w:r w:rsidRPr="62168343" w:rsidR="5BD4F367">
        <w:rPr>
          <w:b w:val="1"/>
          <w:bCs w:val="1"/>
          <w:color w:val="000000" w:themeColor="text1" w:themeTint="FF" w:themeShade="FF"/>
          <w:sz w:val="26"/>
          <w:szCs w:val="26"/>
          <w:highlight w:val="white"/>
        </w:rPr>
        <w:t>e — NASSP Members</w:t>
      </w:r>
    </w:p>
    <w:p w:rsidR="00116881" w:rsidP="00116881" w:rsidRDefault="00116881" w14:paraId="32F252CD" w14:textId="77777777">
      <w:pPr>
        <w:spacing w:before="240" w:after="240" w:line="240" w:lineRule="auto"/>
        <w:rPr>
          <w:highlight w:val="white"/>
        </w:rPr>
      </w:pPr>
      <w:r>
        <w:rPr>
          <w:highlight w:val="white"/>
        </w:rPr>
        <w:t>Dear [Insert Name],</w:t>
      </w:r>
    </w:p>
    <w:p w:rsidR="00116881" w:rsidP="62168343" w:rsidRDefault="00116881" w14:paraId="155F42C4" w14:textId="74C53EFC">
      <w:pPr>
        <w:spacing w:before="240" w:after="240" w:line="240" w:lineRule="auto"/>
        <w:rPr>
          <w:highlight w:val="white"/>
          <w:lang w:val="en-US"/>
        </w:rPr>
      </w:pPr>
      <w:r w:rsidRPr="62168343" w:rsidR="00116881">
        <w:rPr>
          <w:highlight w:val="white"/>
          <w:lang w:val="en-US"/>
        </w:rPr>
        <w:t>I</w:t>
      </w:r>
      <w:r w:rsidRPr="62168343" w:rsidR="7A6440E8">
        <w:rPr>
          <w:highlight w:val="white"/>
          <w:lang w:val="en-US"/>
        </w:rPr>
        <w:t xml:space="preserve"> would</w:t>
      </w:r>
      <w:r w:rsidRPr="62168343" w:rsidR="00116881">
        <w:rPr>
          <w:highlight w:val="white"/>
          <w:lang w:val="en-US"/>
        </w:rPr>
        <w:t xml:space="preserve"> like to participate in </w:t>
      </w:r>
      <w:r w:rsidRPr="62168343" w:rsidR="00116881">
        <w:rPr>
          <w:i w:val="1"/>
          <w:iCs w:val="1"/>
          <w:highlight w:val="white"/>
          <w:lang w:val="en-US"/>
        </w:rPr>
        <w:t>Connecting Classrooms to Careers</w:t>
      </w:r>
      <w:r w:rsidRPr="62168343" w:rsidR="00116881">
        <w:rPr>
          <w:highlight w:val="white"/>
          <w:lang w:val="en-US"/>
        </w:rPr>
        <w:t>, a self-paced course from NASSP Academy designed to help school leaders integrate career-connected learning into our existing curriculum. The course is built by principals and includes planning tools, templates, and implementation guidance from peers who have done this work successfully in schools like ours.</w:t>
      </w:r>
    </w:p>
    <w:p w:rsidR="00116881" w:rsidP="62168343" w:rsidRDefault="00116881" w14:paraId="029106D7" w14:textId="70C0326D">
      <w:pPr>
        <w:spacing w:before="240" w:after="240" w:line="240" w:lineRule="auto"/>
        <w:rPr>
          <w:highlight w:val="white"/>
          <w:lang w:val="en-US"/>
        </w:rPr>
      </w:pPr>
      <w:r w:rsidRPr="62168343" w:rsidR="00116881">
        <w:rPr>
          <w:highlight w:val="white"/>
          <w:lang w:val="en-US"/>
        </w:rPr>
        <w:t>The format is fully online and self-paced, allowing me to complete it without disrupting my current responsibilities. By the end of the course, I’ll have a practical playbook we can use to expand relevant, skills-based learning for all students</w:t>
      </w:r>
      <w:r w:rsidRPr="62168343" w:rsidR="3DCDCAB9">
        <w:rPr>
          <w:rFonts w:ascii="Arial" w:hAnsi="Arial" w:eastAsia="Arial" w:cs="Arial"/>
          <w:noProof w:val="0"/>
          <w:sz w:val="22"/>
          <w:szCs w:val="22"/>
          <w:lang w:val="en-US"/>
        </w:rPr>
        <w:t>—</w:t>
      </w:r>
      <w:r w:rsidRPr="62168343" w:rsidR="00116881">
        <w:rPr>
          <w:highlight w:val="white"/>
          <w:lang w:val="en-US"/>
        </w:rPr>
        <w:t>without requiring new staff or major changes to our schedule.</w:t>
      </w:r>
    </w:p>
    <w:p w:rsidR="00116881" w:rsidP="62168343" w:rsidRDefault="00116881" w14:paraId="10C00AF9" w14:textId="0D385251">
      <w:pPr>
        <w:spacing w:before="240" w:after="240" w:line="240" w:lineRule="auto"/>
        <w:rPr>
          <w:highlight w:val="white"/>
          <w:lang w:val="en-US"/>
        </w:rPr>
      </w:pPr>
      <w:r w:rsidRPr="62168343" w:rsidR="00116881">
        <w:rPr>
          <w:highlight w:val="white"/>
          <w:lang w:val="en-US"/>
        </w:rPr>
        <w:t xml:space="preserve">This course supports our goals of increasing engagement, strengthening student confidence, and making learning more applicable to life beyond school. The cost is </w:t>
      </w:r>
      <w:r w:rsidRPr="62168343" w:rsidR="622C879C">
        <w:rPr>
          <w:highlight w:val="white"/>
          <w:lang w:val="en-US"/>
        </w:rPr>
        <w:t>$399 (and includes 10% off NASSP’s 2027 Conference)</w:t>
      </w:r>
      <w:r w:rsidRPr="62168343" w:rsidR="00116881">
        <w:rPr>
          <w:highlight w:val="white"/>
          <w:lang w:val="en-US"/>
        </w:rPr>
        <w:t>, and I believe it’s a worthwhile investment in our school’s continued growth.</w:t>
      </w:r>
    </w:p>
    <w:p w:rsidR="00116881" w:rsidP="00116881" w:rsidRDefault="00116881" w14:paraId="3271B406" w14:textId="77777777">
      <w:pPr>
        <w:spacing w:before="240" w:after="240" w:line="240" w:lineRule="auto"/>
        <w:rPr>
          <w:highlight w:val="white"/>
        </w:rPr>
      </w:pPr>
      <w:r>
        <w:rPr>
          <w:highlight w:val="white"/>
        </w:rPr>
        <w:t>More information is available at</w:t>
      </w:r>
      <w:hyperlink r:id="rId4">
        <w:r>
          <w:rPr>
            <w:highlight w:val="white"/>
          </w:rPr>
          <w:t xml:space="preserve"> </w:t>
        </w:r>
      </w:hyperlink>
      <w:hyperlink r:id="rId5">
        <w:r>
          <w:rPr>
            <w:color w:val="1155CC"/>
            <w:highlight w:val="white"/>
            <w:u w:val="single"/>
          </w:rPr>
          <w:t>nassp.org/academy</w:t>
        </w:r>
      </w:hyperlink>
      <w:r>
        <w:rPr>
          <w:highlight w:val="white"/>
        </w:rPr>
        <w:t>. I appreciate your consideration and support.</w:t>
      </w:r>
    </w:p>
    <w:p w:rsidR="00116881" w:rsidP="00116881" w:rsidRDefault="00116881" w14:paraId="4F14122F" w14:textId="1D96A158">
      <w:pPr>
        <w:spacing w:before="240" w:after="240" w:line="240" w:lineRule="auto"/>
        <w:rPr>
          <w:highlight w:val="white"/>
        </w:rPr>
      </w:pPr>
      <w:r>
        <w:rPr>
          <w:highlight w:val="white"/>
        </w:rPr>
        <w:t>Best regards,</w:t>
      </w:r>
      <w:r>
        <w:rPr>
          <w:highlight w:val="white"/>
        </w:rPr>
        <w:br/>
      </w:r>
      <w:r>
        <w:rPr>
          <w:highlight w:val="white"/>
        </w:rPr>
        <w:t>[Your Name]</w:t>
      </w:r>
    </w:p>
    <w:p w:rsidR="003F2106" w:rsidRDefault="003F2106" w14:paraId="56F0484A" w14:textId="77777777" w14:noSpellErr="1"/>
    <w:p w:rsidR="314CE46E" w:rsidP="62168343" w:rsidRDefault="314CE46E" w14:paraId="714666DF" w14:textId="5B36A624">
      <w:pPr>
        <w:pStyle w:val="Heading3"/>
        <w:keepNext w:val="0"/>
        <w:keepLines w:val="0"/>
        <w:spacing w:before="280" w:line="240" w:lineRule="auto"/>
        <w:rPr>
          <w:b w:val="1"/>
          <w:bCs w:val="1"/>
          <w:color w:val="000000" w:themeColor="text1" w:themeTint="FF" w:themeShade="FF"/>
          <w:sz w:val="26"/>
          <w:szCs w:val="26"/>
          <w:highlight w:val="white"/>
        </w:rPr>
      </w:pPr>
      <w:r w:rsidRPr="62168343" w:rsidR="314CE46E">
        <w:rPr>
          <w:b w:val="1"/>
          <w:bCs w:val="1"/>
          <w:color w:val="000000" w:themeColor="text1" w:themeTint="FF" w:themeShade="FF"/>
          <w:sz w:val="26"/>
          <w:szCs w:val="26"/>
          <w:highlight w:val="white"/>
        </w:rPr>
        <w:t xml:space="preserve">Boss Approval Letter Template — </w:t>
      </w:r>
      <w:r w:rsidRPr="62168343" w:rsidR="6D4CF375">
        <w:rPr>
          <w:b w:val="1"/>
          <w:bCs w:val="1"/>
          <w:color w:val="000000" w:themeColor="text1" w:themeTint="FF" w:themeShade="FF"/>
          <w:sz w:val="26"/>
          <w:szCs w:val="26"/>
          <w:highlight w:val="white"/>
        </w:rPr>
        <w:t>Nonm</w:t>
      </w:r>
      <w:r w:rsidRPr="62168343" w:rsidR="314CE46E">
        <w:rPr>
          <w:b w:val="1"/>
          <w:bCs w:val="1"/>
          <w:color w:val="000000" w:themeColor="text1" w:themeTint="FF" w:themeShade="FF"/>
          <w:sz w:val="26"/>
          <w:szCs w:val="26"/>
          <w:highlight w:val="white"/>
        </w:rPr>
        <w:t>embers</w:t>
      </w:r>
    </w:p>
    <w:p w:rsidR="314CE46E" w:rsidP="62168343" w:rsidRDefault="314CE46E" w14:paraId="716AEB6C">
      <w:pPr>
        <w:spacing w:before="240" w:after="240" w:line="240" w:lineRule="auto"/>
        <w:rPr>
          <w:highlight w:val="white"/>
        </w:rPr>
      </w:pPr>
      <w:r w:rsidRPr="62168343" w:rsidR="314CE46E">
        <w:rPr>
          <w:highlight w:val="white"/>
        </w:rPr>
        <w:t>Dear [Insert Name],</w:t>
      </w:r>
    </w:p>
    <w:p w:rsidR="314CE46E" w:rsidP="62168343" w:rsidRDefault="314CE46E" w14:paraId="656D9045" w14:textId="74C53EFC">
      <w:pPr>
        <w:spacing w:before="240" w:after="240" w:line="240" w:lineRule="auto"/>
        <w:rPr>
          <w:highlight w:val="white"/>
          <w:lang w:val="en-US"/>
        </w:rPr>
      </w:pPr>
      <w:r w:rsidRPr="62168343" w:rsidR="314CE46E">
        <w:rPr>
          <w:highlight w:val="white"/>
          <w:lang w:val="en-US"/>
        </w:rPr>
        <w:t xml:space="preserve">I would like to participate in </w:t>
      </w:r>
      <w:r w:rsidRPr="62168343" w:rsidR="314CE46E">
        <w:rPr>
          <w:i w:val="1"/>
          <w:iCs w:val="1"/>
          <w:highlight w:val="white"/>
          <w:lang w:val="en-US"/>
        </w:rPr>
        <w:t>Connecting Classrooms to Careers</w:t>
      </w:r>
      <w:r w:rsidRPr="62168343" w:rsidR="314CE46E">
        <w:rPr>
          <w:highlight w:val="white"/>
          <w:lang w:val="en-US"/>
        </w:rPr>
        <w:t>, a self-paced course from NASSP Academy designed to help school leaders integrate career-connected learning into our existing curriculum. The course is built by principals and includes planning tools, templates, and implementation guidance from peers who have done this work successfully in schools like ours.</w:t>
      </w:r>
    </w:p>
    <w:p w:rsidR="314CE46E" w:rsidP="62168343" w:rsidRDefault="314CE46E" w14:paraId="5BC4935B" w14:textId="70C0326D">
      <w:pPr>
        <w:spacing w:before="240" w:after="240" w:line="240" w:lineRule="auto"/>
        <w:rPr>
          <w:highlight w:val="white"/>
          <w:lang w:val="en-US"/>
        </w:rPr>
      </w:pPr>
      <w:r w:rsidRPr="62168343" w:rsidR="314CE46E">
        <w:rPr>
          <w:highlight w:val="white"/>
          <w:lang w:val="en-US"/>
        </w:rPr>
        <w:t>The format is fully online and self-paced, allowing me to complete it without disrupting my current responsibilities. By the end of the course, I’ll have a practical playbook we can use to expand relevant, skills-based learning for all students</w:t>
      </w:r>
      <w:r w:rsidRPr="62168343" w:rsidR="314CE46E">
        <w:rPr>
          <w:rFonts w:ascii="Arial" w:hAnsi="Arial" w:eastAsia="Arial" w:cs="Arial"/>
          <w:noProof w:val="0"/>
          <w:sz w:val="22"/>
          <w:szCs w:val="22"/>
          <w:lang w:val="en-US"/>
        </w:rPr>
        <w:t>—</w:t>
      </w:r>
      <w:r w:rsidRPr="62168343" w:rsidR="314CE46E">
        <w:rPr>
          <w:highlight w:val="white"/>
          <w:lang w:val="en-US"/>
        </w:rPr>
        <w:t>without requiring new staff or major changes to our schedule.</w:t>
      </w:r>
    </w:p>
    <w:p w:rsidR="314CE46E" w:rsidP="62168343" w:rsidRDefault="314CE46E" w14:paraId="20E2D4E5" w14:textId="6D68F880">
      <w:pPr>
        <w:spacing w:before="240" w:after="240" w:line="240" w:lineRule="auto"/>
        <w:rPr>
          <w:highlight w:val="white"/>
          <w:lang w:val="en-US"/>
        </w:rPr>
      </w:pPr>
      <w:r w:rsidRPr="62168343" w:rsidR="314CE46E">
        <w:rPr>
          <w:highlight w:val="white"/>
          <w:lang w:val="en-US"/>
        </w:rPr>
        <w:t>This course supports our goals of increasing engagement, strengthening student confidence, and making learning more applicable to life beyond school. The cost is $699, and I believe it’s a worthwhile investment in our school’s continued growth. This bundle even includes</w:t>
      </w:r>
      <w:r w:rsidRPr="62168343" w:rsidR="41EF1AC3">
        <w:rPr>
          <w:highlight w:val="white"/>
          <w:lang w:val="en-US"/>
        </w:rPr>
        <w:t xml:space="preserve">: </w:t>
      </w:r>
      <w:r w:rsidRPr="62168343" w:rsidR="32F3B25F">
        <w:rPr>
          <w:highlight w:val="white"/>
          <w:lang w:val="en-US"/>
        </w:rPr>
        <w:t>enrollment into NASSP’s</w:t>
      </w:r>
      <w:r w:rsidRPr="62168343" w:rsidR="314CE46E">
        <w:rPr>
          <w:highlight w:val="white"/>
          <w:lang w:val="en-US"/>
        </w:rPr>
        <w:t xml:space="preserve"> liability insurance and legal </w:t>
      </w:r>
      <w:r w:rsidRPr="62168343" w:rsidR="4F748A91">
        <w:rPr>
          <w:highlight w:val="white"/>
          <w:lang w:val="en-US"/>
        </w:rPr>
        <w:t>a</w:t>
      </w:r>
      <w:r w:rsidRPr="62168343" w:rsidR="314CE46E">
        <w:rPr>
          <w:highlight w:val="white"/>
          <w:lang w:val="en-US"/>
        </w:rPr>
        <w:t xml:space="preserve">ssistance </w:t>
      </w:r>
      <w:r w:rsidRPr="62168343" w:rsidR="113E3235">
        <w:rPr>
          <w:highlight w:val="white"/>
          <w:lang w:val="en-US"/>
        </w:rPr>
        <w:t>p</w:t>
      </w:r>
      <w:r w:rsidRPr="62168343" w:rsidR="314CE46E">
        <w:rPr>
          <w:highlight w:val="white"/>
          <w:lang w:val="en-US"/>
        </w:rPr>
        <w:t>rogram with $2 million in coverage</w:t>
      </w:r>
      <w:r w:rsidRPr="62168343" w:rsidR="36C2D44D">
        <w:rPr>
          <w:highlight w:val="white"/>
          <w:lang w:val="en-US"/>
        </w:rPr>
        <w:t xml:space="preserve">, electronic issues of </w:t>
      </w:r>
      <w:r w:rsidRPr="62168343" w:rsidR="36C2D44D">
        <w:rPr>
          <w:i w:val="1"/>
          <w:iCs w:val="1"/>
          <w:highlight w:val="white"/>
          <w:lang w:val="en-US"/>
        </w:rPr>
        <w:t>Principal Leadership</w:t>
      </w:r>
      <w:r w:rsidRPr="62168343" w:rsidR="36C2D44D">
        <w:rPr>
          <w:highlight w:val="white"/>
          <w:lang w:val="en-US"/>
        </w:rPr>
        <w:t xml:space="preserve"> magazine, and 10% off NASSP’s 2027 conference!</w:t>
      </w:r>
    </w:p>
    <w:p w:rsidR="314CE46E" w:rsidP="62168343" w:rsidRDefault="314CE46E" w14:paraId="017AFDA4">
      <w:pPr>
        <w:spacing w:before="240" w:after="240" w:line="240" w:lineRule="auto"/>
        <w:rPr>
          <w:highlight w:val="white"/>
        </w:rPr>
      </w:pPr>
      <w:r w:rsidRPr="62168343" w:rsidR="314CE46E">
        <w:rPr>
          <w:highlight w:val="white"/>
        </w:rPr>
        <w:t>More information is available at</w:t>
      </w:r>
      <w:hyperlink r:id="R6a12c93b5193411e">
        <w:r w:rsidRPr="62168343" w:rsidR="314CE46E">
          <w:rPr>
            <w:highlight w:val="white"/>
          </w:rPr>
          <w:t xml:space="preserve"> </w:t>
        </w:r>
      </w:hyperlink>
      <w:hyperlink r:id="R8e59c0aa788c47f9">
        <w:r w:rsidRPr="62168343" w:rsidR="314CE46E">
          <w:rPr>
            <w:color w:val="1155CC"/>
            <w:highlight w:val="white"/>
            <w:u w:val="single"/>
          </w:rPr>
          <w:t>nassp.org/academy</w:t>
        </w:r>
      </w:hyperlink>
      <w:r w:rsidRPr="62168343" w:rsidR="314CE46E">
        <w:rPr>
          <w:highlight w:val="white"/>
        </w:rPr>
        <w:t>. I appreciate your consideration and support.</w:t>
      </w:r>
    </w:p>
    <w:p w:rsidR="314CE46E" w:rsidP="62168343" w:rsidRDefault="314CE46E" w14:paraId="08DB8668" w14:textId="1D96A158">
      <w:pPr>
        <w:spacing w:before="240" w:after="240" w:line="240" w:lineRule="auto"/>
        <w:rPr>
          <w:highlight w:val="white"/>
        </w:rPr>
      </w:pPr>
      <w:r w:rsidRPr="62168343" w:rsidR="314CE46E">
        <w:rPr>
          <w:highlight w:val="white"/>
        </w:rPr>
        <w:t>Best regards,</w:t>
      </w:r>
      <w:r>
        <w:br/>
      </w:r>
      <w:r w:rsidRPr="62168343" w:rsidR="314CE46E">
        <w:rPr>
          <w:highlight w:val="white"/>
        </w:rPr>
        <w:t>[Your Name]</w:t>
      </w:r>
    </w:p>
    <w:p w:rsidR="62168343" w:rsidRDefault="62168343" w14:paraId="2616F7E9" w14:textId="194B252F"/>
    <w:sectPr w:rsidR="003F210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81"/>
    <w:rsid w:val="0010217E"/>
    <w:rsid w:val="00116881"/>
    <w:rsid w:val="003F2106"/>
    <w:rsid w:val="005461F7"/>
    <w:rsid w:val="00707F3A"/>
    <w:rsid w:val="00910368"/>
    <w:rsid w:val="00B40AAC"/>
    <w:rsid w:val="00B61DA0"/>
    <w:rsid w:val="00D6476D"/>
    <w:rsid w:val="00DE0557"/>
    <w:rsid w:val="113E3235"/>
    <w:rsid w:val="134940EB"/>
    <w:rsid w:val="19D316BD"/>
    <w:rsid w:val="1C12A91B"/>
    <w:rsid w:val="2025C1D8"/>
    <w:rsid w:val="314CE46E"/>
    <w:rsid w:val="32F3B25F"/>
    <w:rsid w:val="36C2D44D"/>
    <w:rsid w:val="3DCDCAB9"/>
    <w:rsid w:val="3FD4E832"/>
    <w:rsid w:val="41EF1AC3"/>
    <w:rsid w:val="47B72AF0"/>
    <w:rsid w:val="4F748A91"/>
    <w:rsid w:val="5555EE8B"/>
    <w:rsid w:val="5585760E"/>
    <w:rsid w:val="559527BD"/>
    <w:rsid w:val="5BD4F367"/>
    <w:rsid w:val="62168343"/>
    <w:rsid w:val="622C879C"/>
    <w:rsid w:val="62EC17AA"/>
    <w:rsid w:val="6D4CF375"/>
    <w:rsid w:val="7A6440E8"/>
    <w:rsid w:val="7C55C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0BD98"/>
  <w15:chartTrackingRefBased/>
  <w15:docId w15:val="{69AE8B4C-A5B8-034F-812E-29826E12A6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6881"/>
    <w:pPr>
      <w:spacing w:after="0" w:line="276" w:lineRule="auto"/>
    </w:pPr>
    <w:rPr>
      <w:rFonts w:ascii="Arial" w:hAnsi="Arial" w:eastAsia="Arial" w:cs="Arial"/>
      <w:kern w:val="0"/>
      <w:sz w:val="22"/>
      <w:szCs w:val="22"/>
      <w:lang w:val="en"/>
      <w14:ligatures w14:val="none"/>
    </w:rPr>
  </w:style>
  <w:style w:type="paragraph" w:styleId="Heading1">
    <w:name w:val="heading 1"/>
    <w:basedOn w:val="Normal"/>
    <w:next w:val="Normal"/>
    <w:link w:val="Heading1Char"/>
    <w:uiPriority w:val="9"/>
    <w:qFormat/>
    <w:rsid w:val="00116881"/>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16881"/>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116881"/>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16881"/>
    <w:pPr>
      <w:keepNext/>
      <w:keepLines/>
      <w:spacing w:before="80" w:after="40" w:line="278" w:lineRule="auto"/>
      <w:outlineLvl w:val="3"/>
    </w:pPr>
    <w:rPr>
      <w:rFonts w:asciiTheme="minorHAnsi" w:hAnsiTheme="minorHAnsi"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16881"/>
    <w:pPr>
      <w:keepNext/>
      <w:keepLines/>
      <w:spacing w:before="80" w:after="40" w:line="278" w:lineRule="auto"/>
      <w:outlineLvl w:val="4"/>
    </w:pPr>
    <w:rPr>
      <w:rFonts w:asciiTheme="minorHAnsi" w:hAnsiTheme="minorHAnsi"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16881"/>
    <w:pPr>
      <w:keepNext/>
      <w:keepLines/>
      <w:spacing w:before="40" w:line="278" w:lineRule="auto"/>
      <w:outlineLvl w:val="5"/>
    </w:pPr>
    <w:rPr>
      <w:rFonts w:asciiTheme="minorHAnsi" w:hAnsiTheme="minorHAnsi"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16881"/>
    <w:pPr>
      <w:keepNext/>
      <w:keepLines/>
      <w:spacing w:before="40" w:line="278" w:lineRule="auto"/>
      <w:outlineLvl w:val="6"/>
    </w:pPr>
    <w:rPr>
      <w:rFonts w:asciiTheme="minorHAnsi" w:hAnsiTheme="minorHAnsi"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16881"/>
    <w:pPr>
      <w:keepNext/>
      <w:keepLines/>
      <w:spacing w:line="278" w:lineRule="auto"/>
      <w:outlineLvl w:val="7"/>
    </w:pPr>
    <w:rPr>
      <w:rFonts w:asciiTheme="minorHAnsi" w:hAnsiTheme="minorHAnsi"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16881"/>
    <w:pPr>
      <w:keepNext/>
      <w:keepLines/>
      <w:spacing w:line="278" w:lineRule="auto"/>
      <w:outlineLvl w:val="8"/>
    </w:pPr>
    <w:rPr>
      <w:rFonts w:asciiTheme="minorHAnsi" w:hAnsiTheme="minorHAnsi" w:eastAsiaTheme="majorEastAsia" w:cstheme="majorBidi"/>
      <w:color w:val="272727" w:themeColor="text1" w:themeTint="D8"/>
      <w:kern w:val="2"/>
      <w:sz w:val="24"/>
      <w:szCs w:val="24"/>
      <w:lang w:val="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168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168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168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68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68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68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168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168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16881"/>
    <w:rPr>
      <w:rFonts w:eastAsiaTheme="majorEastAsia" w:cstheme="majorBidi"/>
      <w:color w:val="272727" w:themeColor="text1" w:themeTint="D8"/>
    </w:rPr>
  </w:style>
  <w:style w:type="paragraph" w:styleId="Title">
    <w:name w:val="Title"/>
    <w:basedOn w:val="Normal"/>
    <w:next w:val="Normal"/>
    <w:link w:val="TitleChar"/>
    <w:uiPriority w:val="10"/>
    <w:qFormat/>
    <w:rsid w:val="00116881"/>
    <w:pPr>
      <w:spacing w:after="80" w:line="240" w:lineRule="auto"/>
      <w:contextualSpacing/>
    </w:pPr>
    <w:rPr>
      <w:rFonts w:asciiTheme="majorHAnsi" w:hAnsiTheme="majorHAnsi" w:eastAsiaTheme="majorEastAsia" w:cstheme="majorBidi"/>
      <w:spacing w:val="-10"/>
      <w:kern w:val="28"/>
      <w:sz w:val="56"/>
      <w:szCs w:val="56"/>
      <w:lang w:val="en-US"/>
      <w14:ligatures w14:val="standardContextual"/>
    </w:rPr>
  </w:style>
  <w:style w:type="character" w:styleId="TitleChar" w:customStyle="1">
    <w:name w:val="Title Char"/>
    <w:basedOn w:val="DefaultParagraphFont"/>
    <w:link w:val="Title"/>
    <w:uiPriority w:val="10"/>
    <w:rsid w:val="001168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6881"/>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lang w:val="en-US"/>
      <w14:ligatures w14:val="standardContextual"/>
    </w:rPr>
  </w:style>
  <w:style w:type="character" w:styleId="SubtitleChar" w:customStyle="1">
    <w:name w:val="Subtitle Char"/>
    <w:basedOn w:val="DefaultParagraphFont"/>
    <w:link w:val="Subtitle"/>
    <w:uiPriority w:val="11"/>
    <w:rsid w:val="00116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881"/>
    <w:pPr>
      <w:spacing w:before="160" w:after="160" w:line="278" w:lineRule="auto"/>
      <w:jc w:val="center"/>
    </w:pPr>
    <w:rPr>
      <w:rFonts w:asciiTheme="minorHAnsi" w:hAnsiTheme="minorHAnsi" w:eastAsiaTheme="minorHAnsi" w:cstheme="minorBidi"/>
      <w:i/>
      <w:iCs/>
      <w:color w:val="404040" w:themeColor="text1" w:themeTint="BF"/>
      <w:kern w:val="2"/>
      <w:sz w:val="24"/>
      <w:szCs w:val="24"/>
      <w:lang w:val="en-US"/>
      <w14:ligatures w14:val="standardContextual"/>
    </w:rPr>
  </w:style>
  <w:style w:type="character" w:styleId="QuoteChar" w:customStyle="1">
    <w:name w:val="Quote Char"/>
    <w:basedOn w:val="DefaultParagraphFont"/>
    <w:link w:val="Quote"/>
    <w:uiPriority w:val="29"/>
    <w:rsid w:val="00116881"/>
    <w:rPr>
      <w:i/>
      <w:iCs/>
      <w:color w:val="404040" w:themeColor="text1" w:themeTint="BF"/>
    </w:rPr>
  </w:style>
  <w:style w:type="paragraph" w:styleId="ListParagraph">
    <w:name w:val="List Paragraph"/>
    <w:basedOn w:val="Normal"/>
    <w:uiPriority w:val="34"/>
    <w:qFormat/>
    <w:rsid w:val="00116881"/>
    <w:pPr>
      <w:spacing w:after="160" w:line="278" w:lineRule="auto"/>
      <w:ind w:left="720"/>
      <w:contextualSpacing/>
    </w:pPr>
    <w:rPr>
      <w:rFonts w:asciiTheme="minorHAnsi" w:hAnsiTheme="minorHAnsi" w:eastAsia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116881"/>
    <w:rPr>
      <w:i/>
      <w:iCs/>
      <w:color w:val="0F4761" w:themeColor="accent1" w:themeShade="BF"/>
    </w:rPr>
  </w:style>
  <w:style w:type="paragraph" w:styleId="IntenseQuote">
    <w:name w:val="Intense Quote"/>
    <w:basedOn w:val="Normal"/>
    <w:next w:val="Normal"/>
    <w:link w:val="IntenseQuoteChar"/>
    <w:uiPriority w:val="30"/>
    <w:qFormat/>
    <w:rsid w:val="00116881"/>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0F4761" w:themeColor="accent1" w:themeShade="BF"/>
      <w:kern w:val="2"/>
      <w:sz w:val="24"/>
      <w:szCs w:val="24"/>
      <w:lang w:val="en-US"/>
      <w14:ligatures w14:val="standardContextual"/>
    </w:rPr>
  </w:style>
  <w:style w:type="character" w:styleId="IntenseQuoteChar" w:customStyle="1">
    <w:name w:val="Intense Quote Char"/>
    <w:basedOn w:val="DefaultParagraphFont"/>
    <w:link w:val="IntenseQuote"/>
    <w:uiPriority w:val="30"/>
    <w:rsid w:val="00116881"/>
    <w:rPr>
      <w:i/>
      <w:iCs/>
      <w:color w:val="0F4761" w:themeColor="accent1" w:themeShade="BF"/>
    </w:rPr>
  </w:style>
  <w:style w:type="character" w:styleId="IntenseReference">
    <w:name w:val="Intense Reference"/>
    <w:basedOn w:val="DefaultParagraphFont"/>
    <w:uiPriority w:val="32"/>
    <w:qFormat/>
    <w:rsid w:val="00116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assp.org/academy" TargetMode="External" Id="rId5" /><Relationship Type="http://schemas.openxmlformats.org/officeDocument/2006/relationships/customXml" Target="../customXml/item3.xml" Id="rId10" /><Relationship Type="http://schemas.openxmlformats.org/officeDocument/2006/relationships/hyperlink" Target="http://nassp.org/classroomstocareers" TargetMode="External" Id="rId4" /><Relationship Type="http://schemas.openxmlformats.org/officeDocument/2006/relationships/customXml" Target="../customXml/item2.xml" Id="rId9" /><Relationship Type="http://schemas.microsoft.com/office/2011/relationships/people" Target="people.xml" Id="R3a5e24a6fa1046cb" /><Relationship Type="http://schemas.microsoft.com/office/2011/relationships/commentsExtended" Target="commentsExtended.xml" Id="Rb7e7644a7c434657" /><Relationship Type="http://schemas.microsoft.com/office/2016/09/relationships/commentsIds" Target="commentsIds.xml" Id="R722f7d11065e48bd" /><Relationship Type="http://schemas.openxmlformats.org/officeDocument/2006/relationships/hyperlink" Target="http://nassp.org/classroomstocareers" TargetMode="External" Id="R6a12c93b5193411e" /><Relationship Type="http://schemas.openxmlformats.org/officeDocument/2006/relationships/hyperlink" Target="http://nassp.org/academy" TargetMode="External" Id="R8e59c0aa788c47f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D9FF34A1DCF42AC01D2ED89DF2FBC" ma:contentTypeVersion="20" ma:contentTypeDescription="Create a new document." ma:contentTypeScope="" ma:versionID="541e9753aa2a79307540e9646219e69d">
  <xsd:schema xmlns:xsd="http://www.w3.org/2001/XMLSchema" xmlns:xs="http://www.w3.org/2001/XMLSchema" xmlns:p="http://schemas.microsoft.com/office/2006/metadata/properties" xmlns:ns2="a1f04951-fd5f-41a4-94e4-13837d8d2adc" xmlns:ns3="cb86b93b-4840-4c87-a972-a4412a54bfcf" targetNamespace="http://schemas.microsoft.com/office/2006/metadata/properties" ma:root="true" ma:fieldsID="161fed4eeed4ac7c9a1e7ebf38b91c03" ns2:_="" ns3:_="">
    <xsd:import namespace="a1f04951-fd5f-41a4-94e4-13837d8d2adc"/>
    <xsd:import namespace="cb86b93b-4840-4c87-a972-a4412a54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Date_x002f_Tim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04951-fd5f-41a4-94e4-13837d8d2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_x002f_Time" ma:index="21" nillable="true" ma:displayName="Date/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8371a4-b6af-477c-bf0d-62100440f0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6b93b-4840-4c87-a972-a4412a54bf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7a2fd6-d0fb-453c-a288-47ee533b4af6}" ma:internalName="TaxCatchAll" ma:showField="CatchAllData" ma:web="cb86b93b-4840-4c87-a972-a4412a54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f_Time xmlns="a1f04951-fd5f-41a4-94e4-13837d8d2adc" xsi:nil="true"/>
    <TaxCatchAll xmlns="cb86b93b-4840-4c87-a972-a4412a54bfcf" xsi:nil="true"/>
    <lcf76f155ced4ddcb4097134ff3c332f xmlns="a1f04951-fd5f-41a4-94e4-13837d8d2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BB2B83-8F67-4A5D-A46A-F60E63C6CE01}"/>
</file>

<file path=customXml/itemProps2.xml><?xml version="1.0" encoding="utf-8"?>
<ds:datastoreItem xmlns:ds="http://schemas.openxmlformats.org/officeDocument/2006/customXml" ds:itemID="{ED1EFD55-EB40-4A48-9BA6-7A70A13EFB48}"/>
</file>

<file path=customXml/itemProps3.xml><?xml version="1.0" encoding="utf-8"?>
<ds:datastoreItem xmlns:ds="http://schemas.openxmlformats.org/officeDocument/2006/customXml" ds:itemID="{F5972734-3920-4A7D-B663-E60A5A0699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Clark, Monique</dc:creator>
  <keywords/>
  <dc:description/>
  <lastModifiedBy>Clark, Monique</lastModifiedBy>
  <revision>4</revision>
  <dcterms:created xsi:type="dcterms:W3CDTF">2025-08-12T15:11:00.0000000Z</dcterms:created>
  <dcterms:modified xsi:type="dcterms:W3CDTF">2025-08-14T19:23:01.3820330Z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0x010100DA6D9FF34A1DCF42AC01D2ED89DF2FBC</vt:lpwstr>
  </property>
  <property fmtid="{D5CDD505-2E9C-101B-9397-08002B2CF9AE}" pid="3" name="MediaServiceImageTags">
    <vt:lpwstr/>
  </property>
</Properties>
</file>